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E9CE" w14:textId="1FBAAF0F" w:rsidR="001A0F81" w:rsidRPr="002D4515" w:rsidRDefault="007C308B" w:rsidP="007351F0">
      <w:pPr>
        <w:ind w:right="-1134"/>
        <w:jc w:val="both"/>
        <w:rPr>
          <w:b/>
          <w:sz w:val="28"/>
          <w:lang w:val="pt-BR"/>
        </w:rPr>
      </w:pPr>
      <w:r w:rsidRPr="002D4515">
        <w:rPr>
          <w:b/>
          <w:sz w:val="28"/>
          <w:lang w:val="pt-BR"/>
        </w:rPr>
        <w:t xml:space="preserve">TÍTULO </w:t>
      </w:r>
      <w:r w:rsidR="0011258D">
        <w:rPr>
          <w:b/>
          <w:sz w:val="28"/>
          <w:lang w:val="pt-BR"/>
        </w:rPr>
        <w:t>DO CASO PARA ENSINO</w:t>
      </w:r>
    </w:p>
    <w:p w14:paraId="4D7634B0" w14:textId="77777777" w:rsidR="001A0F81" w:rsidRPr="002D4515" w:rsidRDefault="001A0F81">
      <w:pPr>
        <w:jc w:val="both"/>
        <w:rPr>
          <w:sz w:val="20"/>
          <w:lang w:val="pt-BR"/>
        </w:rPr>
      </w:pPr>
    </w:p>
    <w:p w14:paraId="1665FF26" w14:textId="48466641" w:rsidR="00BF77AB" w:rsidRPr="008C1A4D" w:rsidRDefault="00BF77AB" w:rsidP="00C45A33">
      <w:pPr>
        <w:pStyle w:val="Ttulo1"/>
        <w:jc w:val="both"/>
        <w:rPr>
          <w:sz w:val="24"/>
          <w:lang w:val="pt-PT"/>
        </w:rPr>
      </w:pPr>
      <w:r w:rsidRPr="008C1A4D">
        <w:rPr>
          <w:sz w:val="24"/>
          <w:lang w:val="pt-PT"/>
        </w:rPr>
        <w:t>RESUMO</w:t>
      </w:r>
    </w:p>
    <w:p w14:paraId="7CE79C3A" w14:textId="5FC2AA64" w:rsidR="00BF77AB" w:rsidRPr="00073854" w:rsidRDefault="00BF77AB" w:rsidP="00C45A33">
      <w:pPr>
        <w:pStyle w:val="Recuodecorpodetexto3"/>
        <w:spacing w:before="0"/>
        <w:ind w:firstLine="0"/>
        <w:rPr>
          <w:szCs w:val="20"/>
          <w:lang w:val="pt-PT"/>
        </w:rPr>
      </w:pPr>
      <w:r w:rsidRPr="00073854">
        <w:rPr>
          <w:szCs w:val="20"/>
          <w:lang w:val="pt-PT"/>
        </w:rPr>
        <w:t xml:space="preserve">O resumo é um breve texto no qual se indicará qual é a empresa, instituição ou entidade a que se refere o caso, assim como uma breve descrição do dilema. Também se pode introduzir uma breve indicação dos objetivos </w:t>
      </w:r>
      <w:r w:rsidR="008C1A4D" w:rsidRPr="00073854">
        <w:rPr>
          <w:szCs w:val="20"/>
          <w:lang w:val="pt-PT"/>
        </w:rPr>
        <w:t xml:space="preserve">educaionais </w:t>
      </w:r>
      <w:r w:rsidRPr="00073854">
        <w:rPr>
          <w:szCs w:val="20"/>
          <w:lang w:val="pt-PT"/>
        </w:rPr>
        <w:t>perseguidos com as ações</w:t>
      </w:r>
      <w:r w:rsidR="008C1A4D" w:rsidRPr="00073854">
        <w:rPr>
          <w:szCs w:val="20"/>
          <w:lang w:val="pt-PT"/>
        </w:rPr>
        <w:t>, bem como a teoria de suporte par as análises</w:t>
      </w:r>
      <w:r w:rsidRPr="00073854">
        <w:rPr>
          <w:szCs w:val="20"/>
          <w:lang w:val="pt-PT"/>
        </w:rPr>
        <w:t xml:space="preserve">. A extensão total do resumo não deve ultrapassar </w:t>
      </w:r>
      <w:r w:rsidRPr="00073854">
        <w:rPr>
          <w:b/>
          <w:bCs/>
          <w:szCs w:val="20"/>
          <w:lang w:val="pt-PT"/>
        </w:rPr>
        <w:t>1</w:t>
      </w:r>
      <w:r w:rsidR="00073854" w:rsidRPr="00073854">
        <w:rPr>
          <w:b/>
          <w:bCs/>
          <w:szCs w:val="20"/>
          <w:lang w:val="pt-PT"/>
        </w:rPr>
        <w:t>0</w:t>
      </w:r>
      <w:r w:rsidRPr="00073854">
        <w:rPr>
          <w:b/>
          <w:bCs/>
          <w:szCs w:val="20"/>
          <w:lang w:val="pt-PT"/>
        </w:rPr>
        <w:t xml:space="preserve"> linhas</w:t>
      </w:r>
      <w:r w:rsidR="00073854" w:rsidRPr="00073854">
        <w:rPr>
          <w:b/>
          <w:bCs/>
          <w:szCs w:val="20"/>
          <w:lang w:val="pt-PT"/>
        </w:rPr>
        <w:t xml:space="preserve"> em tamanho 10</w:t>
      </w:r>
      <w:r w:rsidRPr="00073854">
        <w:rPr>
          <w:szCs w:val="20"/>
          <w:lang w:val="pt-PT"/>
        </w:rPr>
        <w:t>.</w:t>
      </w:r>
    </w:p>
    <w:p w14:paraId="5C615B53" w14:textId="77777777" w:rsidR="00BF77AB" w:rsidRPr="008C1A4D" w:rsidRDefault="00BF77AB" w:rsidP="00C45A33">
      <w:pPr>
        <w:jc w:val="both"/>
        <w:rPr>
          <w:b/>
          <w:bCs/>
          <w:lang w:val="pt-PT"/>
        </w:rPr>
      </w:pPr>
    </w:p>
    <w:p w14:paraId="1DF95B8B" w14:textId="519CD8BD" w:rsidR="00BF77AB" w:rsidRPr="008C1A4D" w:rsidRDefault="00BF77AB" w:rsidP="00C45A33">
      <w:pPr>
        <w:jc w:val="both"/>
        <w:rPr>
          <w:lang w:val="pt-PT"/>
        </w:rPr>
      </w:pPr>
      <w:r w:rsidRPr="008C1A4D">
        <w:rPr>
          <w:b/>
          <w:bCs/>
          <w:lang w:val="pt-PT"/>
        </w:rPr>
        <w:t xml:space="preserve">Palavras-Chave: </w:t>
      </w:r>
      <w:r w:rsidRPr="008C1A4D">
        <w:rPr>
          <w:lang w:val="pt-PT"/>
        </w:rPr>
        <w:t xml:space="preserve">Máximo de </w:t>
      </w:r>
      <w:r w:rsidRPr="008C1A4D">
        <w:rPr>
          <w:b/>
          <w:bCs/>
          <w:lang w:val="pt-PT"/>
        </w:rPr>
        <w:t>5</w:t>
      </w:r>
      <w:r w:rsidR="00240F57" w:rsidRPr="008C1A4D">
        <w:rPr>
          <w:b/>
          <w:bCs/>
          <w:lang w:val="pt-PT"/>
        </w:rPr>
        <w:t xml:space="preserve"> palavras-chave</w:t>
      </w:r>
      <w:r w:rsidR="00240F57" w:rsidRPr="008C1A4D">
        <w:rPr>
          <w:lang w:val="pt-PT"/>
        </w:rPr>
        <w:t>.</w:t>
      </w:r>
    </w:p>
    <w:p w14:paraId="0239958D" w14:textId="77777777" w:rsidR="00BF77AB" w:rsidRPr="008C1A4D" w:rsidRDefault="00BF77AB" w:rsidP="00C45A33">
      <w:pPr>
        <w:pStyle w:val="Recuodecorpodetexto3"/>
        <w:spacing w:before="0"/>
        <w:ind w:firstLine="0"/>
        <w:rPr>
          <w:sz w:val="24"/>
          <w:lang w:val="pt-PT"/>
        </w:rPr>
      </w:pPr>
    </w:p>
    <w:p w14:paraId="2896397A" w14:textId="4058B097" w:rsidR="00AC463A" w:rsidRPr="008C1A4D" w:rsidRDefault="00AC463A" w:rsidP="00C45A33">
      <w:pPr>
        <w:jc w:val="both"/>
        <w:rPr>
          <w:b/>
          <w:bCs/>
          <w:lang w:val="pt-BR"/>
        </w:rPr>
      </w:pPr>
      <w:r w:rsidRPr="008C1A4D">
        <w:rPr>
          <w:b/>
          <w:bCs/>
          <w:lang w:val="pt-BR"/>
        </w:rPr>
        <w:t>Modalidade</w:t>
      </w:r>
    </w:p>
    <w:p w14:paraId="2627CAF3" w14:textId="65F676EB" w:rsidR="00AC463A" w:rsidRPr="008C1A4D" w:rsidRDefault="00AC463A" w:rsidP="00C45A33">
      <w:pPr>
        <w:jc w:val="both"/>
        <w:rPr>
          <w:lang w:val="pt-BR"/>
        </w:rPr>
      </w:pPr>
      <w:r w:rsidRPr="008C1A4D">
        <w:rPr>
          <w:lang w:val="pt-BR"/>
        </w:rPr>
        <w:t>Caso</w:t>
      </w:r>
      <w:r w:rsidR="00F00716" w:rsidRPr="008C1A4D">
        <w:rPr>
          <w:lang w:val="pt-BR"/>
        </w:rPr>
        <w:t xml:space="preserve"> para Ensino</w:t>
      </w:r>
    </w:p>
    <w:p w14:paraId="5FA186A5" w14:textId="77777777" w:rsidR="00AC463A" w:rsidRPr="008C1A4D" w:rsidRDefault="00AC463A" w:rsidP="00C45A33">
      <w:pPr>
        <w:jc w:val="both"/>
        <w:rPr>
          <w:lang w:val="pt-BR"/>
        </w:rPr>
      </w:pPr>
    </w:p>
    <w:p w14:paraId="52B754E3" w14:textId="7E805ECC" w:rsidR="00AC463A" w:rsidRPr="008C1A4D" w:rsidRDefault="000C3207" w:rsidP="00C45A33">
      <w:pPr>
        <w:jc w:val="both"/>
        <w:rPr>
          <w:b/>
          <w:lang w:val="pt-BR"/>
        </w:rPr>
      </w:pPr>
      <w:r w:rsidRPr="008C1A4D">
        <w:rPr>
          <w:b/>
          <w:lang w:val="pt-BR"/>
        </w:rPr>
        <w:t>RESUMO EXPANDIDO</w:t>
      </w:r>
    </w:p>
    <w:p w14:paraId="0913690F" w14:textId="77777777" w:rsidR="0011258D" w:rsidRPr="008C1A4D" w:rsidRDefault="0011258D" w:rsidP="00C45A33">
      <w:pPr>
        <w:jc w:val="both"/>
        <w:rPr>
          <w:b/>
          <w:lang w:val="pt-BR"/>
        </w:rPr>
      </w:pPr>
    </w:p>
    <w:p w14:paraId="39640735" w14:textId="5B147001" w:rsidR="0011258D" w:rsidRPr="008C1A4D" w:rsidRDefault="008C1A4D" w:rsidP="00C45A33">
      <w:pPr>
        <w:jc w:val="both"/>
        <w:rPr>
          <w:lang w:val="pt-BR"/>
        </w:rPr>
      </w:pPr>
      <w:r>
        <w:rPr>
          <w:b/>
          <w:bCs/>
          <w:lang w:val="pt-BR"/>
        </w:rPr>
        <w:t>1.</w:t>
      </w:r>
      <w:r w:rsidR="0011258D" w:rsidRPr="008C1A4D">
        <w:rPr>
          <w:b/>
          <w:bCs/>
          <w:lang w:val="pt-BR"/>
        </w:rPr>
        <w:t xml:space="preserve"> Introdução</w:t>
      </w:r>
    </w:p>
    <w:p w14:paraId="4D7553B2" w14:textId="1DF0E289" w:rsidR="0011258D" w:rsidRDefault="0011258D" w:rsidP="00C45A33">
      <w:pPr>
        <w:jc w:val="both"/>
        <w:rPr>
          <w:lang w:val="pt-BR"/>
        </w:rPr>
      </w:pPr>
      <w:r w:rsidRPr="008C1A4D">
        <w:rPr>
          <w:lang w:val="pt-BR"/>
        </w:rPr>
        <w:t xml:space="preserve">A introdução </w:t>
      </w:r>
      <w:r w:rsidR="00240F57" w:rsidRPr="008C1A4D">
        <w:rPr>
          <w:lang w:val="pt-BR"/>
        </w:rPr>
        <w:t xml:space="preserve">deve </w:t>
      </w:r>
      <w:r w:rsidRPr="008C1A4D">
        <w:rPr>
          <w:lang w:val="pt-BR"/>
        </w:rPr>
        <w:t>presentar o contexto geral do</w:t>
      </w:r>
      <w:r w:rsidR="00240F57" w:rsidRPr="008C1A4D">
        <w:rPr>
          <w:lang w:val="pt-BR"/>
        </w:rPr>
        <w:t xml:space="preserve"> </w:t>
      </w:r>
      <w:r w:rsidR="00240F57" w:rsidRPr="008C1A4D">
        <w:rPr>
          <w:b/>
          <w:bCs/>
          <w:lang w:val="pt-BR"/>
        </w:rPr>
        <w:t>dilema do caso para ensino</w:t>
      </w:r>
      <w:r w:rsidRPr="008C1A4D">
        <w:rPr>
          <w:lang w:val="pt-BR"/>
        </w:rPr>
        <w:t>, delineando a importância e a relevância do tema. Os autores devem contextualizar o caso de maneira sucinta, mas abrangente, preparando o terreno para o desenvolvimento subsequente.</w:t>
      </w:r>
    </w:p>
    <w:p w14:paraId="3D2F673B" w14:textId="77777777" w:rsidR="008C1A4D" w:rsidRPr="008C1A4D" w:rsidRDefault="008C1A4D" w:rsidP="00C45A33">
      <w:pPr>
        <w:jc w:val="both"/>
        <w:rPr>
          <w:lang w:val="pt-BR"/>
        </w:rPr>
      </w:pPr>
    </w:p>
    <w:p w14:paraId="2918AC88" w14:textId="5E980485" w:rsidR="0011258D" w:rsidRPr="008C1A4D" w:rsidRDefault="008C1A4D" w:rsidP="00C45A33">
      <w:pPr>
        <w:jc w:val="both"/>
        <w:rPr>
          <w:lang w:val="pt-BR"/>
        </w:rPr>
      </w:pPr>
      <w:r>
        <w:rPr>
          <w:b/>
          <w:bCs/>
          <w:lang w:val="pt-BR"/>
        </w:rPr>
        <w:t>2.</w:t>
      </w:r>
      <w:r w:rsidR="0011258D" w:rsidRPr="008C1A4D">
        <w:rPr>
          <w:b/>
          <w:bCs/>
          <w:lang w:val="pt-BR"/>
        </w:rPr>
        <w:t xml:space="preserve"> Desenvolvimento do Caso</w:t>
      </w:r>
    </w:p>
    <w:p w14:paraId="329FA138" w14:textId="08F2441A" w:rsidR="0011258D" w:rsidRDefault="0011258D" w:rsidP="00C45A33">
      <w:pPr>
        <w:jc w:val="both"/>
        <w:rPr>
          <w:lang w:val="pt-BR"/>
        </w:rPr>
      </w:pPr>
      <w:r w:rsidRPr="008C1A4D">
        <w:rPr>
          <w:lang w:val="pt-BR"/>
        </w:rPr>
        <w:t>Nesta seção, os autores têm a oportunidade de apresentar detalhes relevantes sobre o cenário, os personagens envolvidos e a complexidade da situação. O desenvolvimento do caso deve ser estruturado de forma a envolver os leitores e apresentar o</w:t>
      </w:r>
      <w:r w:rsidR="00532141" w:rsidRPr="008C1A4D">
        <w:rPr>
          <w:lang w:val="pt-BR"/>
        </w:rPr>
        <w:t>(s)</w:t>
      </w:r>
      <w:r w:rsidRPr="008C1A4D">
        <w:rPr>
          <w:lang w:val="pt-BR"/>
        </w:rPr>
        <w:t xml:space="preserve"> dilema</w:t>
      </w:r>
      <w:r w:rsidR="00532141" w:rsidRPr="008C1A4D">
        <w:rPr>
          <w:lang w:val="pt-BR"/>
        </w:rPr>
        <w:t>(</w:t>
      </w:r>
      <w:r w:rsidRPr="008C1A4D">
        <w:rPr>
          <w:lang w:val="pt-BR"/>
        </w:rPr>
        <w:t>s</w:t>
      </w:r>
      <w:r w:rsidR="00532141" w:rsidRPr="008C1A4D">
        <w:rPr>
          <w:lang w:val="pt-BR"/>
        </w:rPr>
        <w:t>)</w:t>
      </w:r>
      <w:r w:rsidRPr="008C1A4D">
        <w:rPr>
          <w:lang w:val="pt-BR"/>
        </w:rPr>
        <w:t xml:space="preserve"> e desafios de maneira clara e in</w:t>
      </w:r>
      <w:r w:rsidR="00532141" w:rsidRPr="008C1A4D">
        <w:rPr>
          <w:lang w:val="pt-BR"/>
        </w:rPr>
        <w:t>stigante</w:t>
      </w:r>
      <w:r w:rsidRPr="008C1A4D">
        <w:rPr>
          <w:lang w:val="pt-BR"/>
        </w:rPr>
        <w:t>.</w:t>
      </w:r>
    </w:p>
    <w:p w14:paraId="512B4E7E" w14:textId="77777777" w:rsidR="008C1A4D" w:rsidRPr="008C1A4D" w:rsidRDefault="008C1A4D" w:rsidP="00C45A33">
      <w:pPr>
        <w:jc w:val="both"/>
        <w:rPr>
          <w:lang w:val="pt-BR"/>
        </w:rPr>
      </w:pPr>
    </w:p>
    <w:p w14:paraId="30F8A395" w14:textId="0F52BA1F" w:rsidR="0011258D" w:rsidRPr="008C1A4D" w:rsidRDefault="008C1A4D" w:rsidP="00C45A33">
      <w:pPr>
        <w:jc w:val="both"/>
        <w:rPr>
          <w:lang w:val="pt-BR"/>
        </w:rPr>
      </w:pPr>
      <w:r>
        <w:rPr>
          <w:b/>
          <w:bCs/>
          <w:lang w:val="pt-BR"/>
        </w:rPr>
        <w:t>3.</w:t>
      </w:r>
      <w:r w:rsidR="0011258D" w:rsidRPr="008C1A4D">
        <w:rPr>
          <w:b/>
          <w:bCs/>
          <w:lang w:val="pt-BR"/>
        </w:rPr>
        <w:t xml:space="preserve"> Fonte de Dados</w:t>
      </w:r>
    </w:p>
    <w:p w14:paraId="4DA8547C" w14:textId="5EA79DAC" w:rsidR="0011258D" w:rsidRDefault="00532141" w:rsidP="00C45A33">
      <w:pPr>
        <w:jc w:val="both"/>
        <w:rPr>
          <w:lang w:val="pt-BR"/>
        </w:rPr>
      </w:pPr>
      <w:r w:rsidRPr="008C1A4D">
        <w:rPr>
          <w:lang w:val="pt-BR"/>
        </w:rPr>
        <w:t>O</w:t>
      </w:r>
      <w:r w:rsidR="0011258D" w:rsidRPr="008C1A4D">
        <w:rPr>
          <w:lang w:val="pt-BR"/>
        </w:rPr>
        <w:t>s autores devem descrever a origem e a natureza das informações utilizadas na elaboração do caso, proporcionando transparência e fundamentação à narrativa.</w:t>
      </w:r>
    </w:p>
    <w:p w14:paraId="5F58C92B" w14:textId="77777777" w:rsidR="008C1A4D" w:rsidRPr="008C1A4D" w:rsidRDefault="008C1A4D" w:rsidP="00C45A33">
      <w:pPr>
        <w:jc w:val="both"/>
        <w:rPr>
          <w:lang w:val="pt-BR"/>
        </w:rPr>
      </w:pPr>
    </w:p>
    <w:p w14:paraId="7CDE1548" w14:textId="54DDDE57" w:rsidR="00532141" w:rsidRPr="008C1A4D" w:rsidRDefault="008C1A4D" w:rsidP="00C45A33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4.</w:t>
      </w:r>
      <w:r w:rsidR="00532141" w:rsidRPr="008C1A4D">
        <w:rPr>
          <w:b/>
          <w:bCs/>
          <w:lang w:val="pt-BR"/>
        </w:rPr>
        <w:t xml:space="preserve"> Objetivos Educacionais</w:t>
      </w:r>
    </w:p>
    <w:p w14:paraId="1BC77C3E" w14:textId="644B888C" w:rsidR="003B17CC" w:rsidRDefault="003B17CC" w:rsidP="00C45A33">
      <w:pPr>
        <w:jc w:val="both"/>
        <w:rPr>
          <w:lang w:val="pt-BR"/>
        </w:rPr>
      </w:pPr>
      <w:r w:rsidRPr="008C1A4D">
        <w:rPr>
          <w:lang w:val="pt-BR"/>
        </w:rPr>
        <w:t xml:space="preserve">Este tópico deve </w:t>
      </w:r>
      <w:r w:rsidR="00A865CC" w:rsidRPr="008C1A4D">
        <w:rPr>
          <w:lang w:val="pt-BR"/>
        </w:rPr>
        <w:t>apresentar</w:t>
      </w:r>
      <w:r w:rsidRPr="008C1A4D">
        <w:rPr>
          <w:lang w:val="pt-BR"/>
        </w:rPr>
        <w:t xml:space="preserve"> claramente os objetivos educacionais que o caso se propõe a alcançar. Esses objetivos podem incluir o desenvolvimento de</w:t>
      </w:r>
      <w:r w:rsidR="00A865CC" w:rsidRPr="008C1A4D">
        <w:rPr>
          <w:lang w:val="pt-BR"/>
        </w:rPr>
        <w:t xml:space="preserve"> compet</w:t>
      </w:r>
      <w:r w:rsidR="008C1A4D">
        <w:rPr>
          <w:lang w:val="pt-BR"/>
        </w:rPr>
        <w:t>ê</w:t>
      </w:r>
      <w:r w:rsidR="00A865CC" w:rsidRPr="008C1A4D">
        <w:rPr>
          <w:lang w:val="pt-BR"/>
        </w:rPr>
        <w:t>ncias na</w:t>
      </w:r>
      <w:r w:rsidRPr="008C1A4D">
        <w:rPr>
          <w:lang w:val="pt-BR"/>
        </w:rPr>
        <w:t xml:space="preserve"> aplicação de teorias ou conceitos específicos</w:t>
      </w:r>
      <w:r w:rsidR="00A865CC" w:rsidRPr="008C1A4D">
        <w:rPr>
          <w:lang w:val="pt-BR"/>
        </w:rPr>
        <w:t xml:space="preserve"> e ao</w:t>
      </w:r>
      <w:r w:rsidRPr="008C1A4D">
        <w:rPr>
          <w:lang w:val="pt-BR"/>
        </w:rPr>
        <w:t xml:space="preserve"> estímulo </w:t>
      </w:r>
      <w:r w:rsidR="00A865CC" w:rsidRPr="008C1A4D">
        <w:rPr>
          <w:lang w:val="pt-BR"/>
        </w:rPr>
        <w:t>do</w:t>
      </w:r>
      <w:r w:rsidRPr="008C1A4D">
        <w:rPr>
          <w:lang w:val="pt-BR"/>
        </w:rPr>
        <w:t xml:space="preserve"> pensamento crítico</w:t>
      </w:r>
      <w:r w:rsidR="00A865CC" w:rsidRPr="008C1A4D">
        <w:rPr>
          <w:lang w:val="pt-BR"/>
        </w:rPr>
        <w:t>.</w:t>
      </w:r>
    </w:p>
    <w:p w14:paraId="40C23C06" w14:textId="77777777" w:rsidR="008C1A4D" w:rsidRPr="008C1A4D" w:rsidRDefault="008C1A4D" w:rsidP="00C45A33">
      <w:pPr>
        <w:jc w:val="both"/>
        <w:rPr>
          <w:lang w:val="pt-BR"/>
        </w:rPr>
      </w:pPr>
    </w:p>
    <w:p w14:paraId="4DBDEC37" w14:textId="218C4F97" w:rsidR="0011258D" w:rsidRPr="008C1A4D" w:rsidRDefault="008C1A4D" w:rsidP="00C45A33">
      <w:pPr>
        <w:jc w:val="both"/>
        <w:rPr>
          <w:lang w:val="pt-BR"/>
        </w:rPr>
      </w:pPr>
      <w:r>
        <w:rPr>
          <w:b/>
          <w:bCs/>
          <w:lang w:val="pt-BR"/>
        </w:rPr>
        <w:t>5.</w:t>
      </w:r>
      <w:r w:rsidR="0011258D" w:rsidRPr="008C1A4D">
        <w:rPr>
          <w:b/>
          <w:bCs/>
          <w:lang w:val="pt-BR"/>
        </w:rPr>
        <w:t xml:space="preserve"> </w:t>
      </w:r>
      <w:r w:rsidR="00C45A33" w:rsidRPr="008C1A4D">
        <w:rPr>
          <w:b/>
          <w:bCs/>
          <w:lang w:val="pt-BR"/>
        </w:rPr>
        <w:t>Questões</w:t>
      </w:r>
      <w:r w:rsidR="0011258D" w:rsidRPr="008C1A4D">
        <w:rPr>
          <w:b/>
          <w:bCs/>
          <w:lang w:val="pt-BR"/>
        </w:rPr>
        <w:t xml:space="preserve"> para Discussão</w:t>
      </w:r>
    </w:p>
    <w:p w14:paraId="0A1BEBA6" w14:textId="076D1773" w:rsidR="0011258D" w:rsidRPr="008C1A4D" w:rsidRDefault="0011258D" w:rsidP="00C45A33">
      <w:pPr>
        <w:jc w:val="both"/>
        <w:rPr>
          <w:lang w:val="pt-BR"/>
        </w:rPr>
      </w:pPr>
      <w:r w:rsidRPr="008C1A4D">
        <w:rPr>
          <w:lang w:val="pt-BR"/>
        </w:rPr>
        <w:t xml:space="preserve">Os autores são encorajados a elaborar perguntas desafiadoras que explorem diferentes aspectos do </w:t>
      </w:r>
      <w:r w:rsidR="00532141" w:rsidRPr="008C1A4D">
        <w:rPr>
          <w:lang w:val="pt-BR"/>
        </w:rPr>
        <w:t>dilema</w:t>
      </w:r>
      <w:r w:rsidRPr="008C1A4D">
        <w:rPr>
          <w:lang w:val="pt-BR"/>
        </w:rPr>
        <w:t xml:space="preserve"> apresentado.</w:t>
      </w:r>
    </w:p>
    <w:p w14:paraId="7ED9A0FB" w14:textId="77777777" w:rsidR="008C1A4D" w:rsidRDefault="008C1A4D" w:rsidP="00C45A33">
      <w:pPr>
        <w:jc w:val="both"/>
        <w:rPr>
          <w:b/>
          <w:bCs/>
          <w:lang w:val="pt-BR"/>
        </w:rPr>
      </w:pPr>
    </w:p>
    <w:p w14:paraId="4D160F42" w14:textId="39AF7800" w:rsidR="0011258D" w:rsidRPr="008C1A4D" w:rsidRDefault="008C1A4D" w:rsidP="00C45A33">
      <w:pPr>
        <w:jc w:val="both"/>
        <w:rPr>
          <w:lang w:val="pt-BR"/>
        </w:rPr>
      </w:pPr>
      <w:r>
        <w:rPr>
          <w:b/>
          <w:bCs/>
          <w:lang w:val="pt-BR"/>
        </w:rPr>
        <w:t>7.</w:t>
      </w:r>
      <w:r w:rsidR="0011258D" w:rsidRPr="008C1A4D">
        <w:rPr>
          <w:b/>
          <w:bCs/>
          <w:lang w:val="pt-BR"/>
        </w:rPr>
        <w:t xml:space="preserve"> Conclusões e Contribuições</w:t>
      </w:r>
    </w:p>
    <w:p w14:paraId="6254226D" w14:textId="020B9235" w:rsidR="0011258D" w:rsidRPr="008C1A4D" w:rsidRDefault="0011258D" w:rsidP="00C45A33">
      <w:pPr>
        <w:jc w:val="both"/>
        <w:rPr>
          <w:lang w:val="pt-BR"/>
        </w:rPr>
      </w:pPr>
      <w:r w:rsidRPr="008C1A4D">
        <w:rPr>
          <w:lang w:val="pt-BR"/>
        </w:rPr>
        <w:t>Na seção final do</w:t>
      </w:r>
      <w:r w:rsidR="004E5A1E" w:rsidRPr="008C1A4D">
        <w:rPr>
          <w:lang w:val="pt-BR"/>
        </w:rPr>
        <w:t xml:space="preserve"> resumo expandido</w:t>
      </w:r>
      <w:r w:rsidRPr="008C1A4D">
        <w:rPr>
          <w:lang w:val="pt-BR"/>
        </w:rPr>
        <w:t xml:space="preserve">, os autores têm a oportunidade de oferecer </w:t>
      </w:r>
      <w:r w:rsidRPr="008C1A4D">
        <w:rPr>
          <w:i/>
          <w:iCs/>
          <w:lang w:val="pt-BR"/>
        </w:rPr>
        <w:t>insights</w:t>
      </w:r>
      <w:r w:rsidRPr="008C1A4D">
        <w:rPr>
          <w:lang w:val="pt-BR"/>
        </w:rPr>
        <w:t xml:space="preserve"> e possíveis </w:t>
      </w:r>
      <w:r w:rsidR="004E5A1E" w:rsidRPr="008C1A4D">
        <w:rPr>
          <w:lang w:val="pt-BR"/>
        </w:rPr>
        <w:t>direcionamentos</w:t>
      </w:r>
      <w:r w:rsidRPr="008C1A4D">
        <w:rPr>
          <w:lang w:val="pt-BR"/>
        </w:rPr>
        <w:t xml:space="preserve"> para o</w:t>
      </w:r>
      <w:r w:rsidR="004E5A1E" w:rsidRPr="008C1A4D">
        <w:rPr>
          <w:lang w:val="pt-BR"/>
        </w:rPr>
        <w:t>(s)</w:t>
      </w:r>
      <w:r w:rsidRPr="008C1A4D">
        <w:rPr>
          <w:lang w:val="pt-BR"/>
        </w:rPr>
        <w:t xml:space="preserve"> dilema</w:t>
      </w:r>
      <w:r w:rsidR="004E5A1E" w:rsidRPr="008C1A4D">
        <w:rPr>
          <w:lang w:val="pt-BR"/>
        </w:rPr>
        <w:t>(s)</w:t>
      </w:r>
      <w:r w:rsidRPr="008C1A4D">
        <w:rPr>
          <w:lang w:val="pt-BR"/>
        </w:rPr>
        <w:t>s apresentado</w:t>
      </w:r>
      <w:r w:rsidR="004E5A1E" w:rsidRPr="008C1A4D">
        <w:rPr>
          <w:lang w:val="pt-BR"/>
        </w:rPr>
        <w:t>(s)</w:t>
      </w:r>
      <w:r w:rsidRPr="008C1A4D">
        <w:rPr>
          <w:lang w:val="pt-BR"/>
        </w:rPr>
        <w:t>. Além disso, é importante discutir as contribuições do caso para o ensino e a prática profissional em seu campo de estudo.</w:t>
      </w:r>
    </w:p>
    <w:p w14:paraId="0A8B956B" w14:textId="77777777" w:rsidR="00240F57" w:rsidRPr="008C1A4D" w:rsidRDefault="00240F57" w:rsidP="00C45A33">
      <w:pPr>
        <w:jc w:val="both"/>
        <w:rPr>
          <w:lang w:val="pt-BR"/>
        </w:rPr>
      </w:pPr>
    </w:p>
    <w:p w14:paraId="2D9E9881" w14:textId="6EB52D7C" w:rsidR="00073854" w:rsidRPr="008C1A4D" w:rsidRDefault="00073854" w:rsidP="00073854">
      <w:pPr>
        <w:jc w:val="both"/>
        <w:rPr>
          <w:lang w:val="pt-BR"/>
        </w:rPr>
      </w:pPr>
      <w:r w:rsidRPr="008C1A4D">
        <w:rPr>
          <w:b/>
          <w:bCs/>
          <w:lang w:val="pt-BR"/>
        </w:rPr>
        <w:t>Referências</w:t>
      </w:r>
    </w:p>
    <w:p w14:paraId="384D5C5D" w14:textId="3725A123" w:rsidR="00073854" w:rsidRPr="008C1A4D" w:rsidRDefault="00073854" w:rsidP="00073854">
      <w:pPr>
        <w:jc w:val="both"/>
        <w:rPr>
          <w:lang w:val="pt-BR"/>
        </w:rPr>
      </w:pPr>
      <w:r w:rsidRPr="008C1A4D">
        <w:rPr>
          <w:lang w:val="pt-BR"/>
        </w:rPr>
        <w:t xml:space="preserve">Apresentar referências bibliográficas e fontes de informação que corroborem com a análise das questões apresentadas no tópico </w:t>
      </w:r>
      <w:r>
        <w:rPr>
          <w:lang w:val="pt-BR"/>
        </w:rPr>
        <w:t>5</w:t>
      </w:r>
      <w:r w:rsidRPr="008C1A4D">
        <w:rPr>
          <w:lang w:val="pt-BR"/>
        </w:rPr>
        <w:t>.</w:t>
      </w:r>
    </w:p>
    <w:p w14:paraId="0ADD2AEA" w14:textId="77777777" w:rsidR="00073854" w:rsidRDefault="00073854" w:rsidP="00073854">
      <w:pPr>
        <w:jc w:val="both"/>
        <w:rPr>
          <w:b/>
          <w:bCs/>
          <w:lang w:val="pt-BR"/>
        </w:rPr>
      </w:pPr>
    </w:p>
    <w:p w14:paraId="77E6C8EA" w14:textId="04DC22F2" w:rsidR="005468F3" w:rsidRDefault="005468F3" w:rsidP="00C45A33">
      <w:pPr>
        <w:jc w:val="both"/>
        <w:rPr>
          <w:lang w:val="pt-BR"/>
        </w:rPr>
      </w:pPr>
      <w:r w:rsidRPr="00F76F4A">
        <w:rPr>
          <w:lang w:val="pt-BR"/>
        </w:rPr>
        <w:t xml:space="preserve">A estrutura sugerida acima visa proporcionar uma organização lógica e coerente do conteúdo, mas os autores podem adaptá-las de acordo com as especificidades do estudo. </w:t>
      </w:r>
      <w:r w:rsidR="0011258D" w:rsidRPr="008C1A4D">
        <w:rPr>
          <w:lang w:val="pt-BR"/>
        </w:rPr>
        <w:t xml:space="preserve">Os </w:t>
      </w:r>
      <w:r w:rsidR="008C1A4D">
        <w:rPr>
          <w:lang w:val="pt-BR"/>
        </w:rPr>
        <w:t xml:space="preserve">resumos expandidos dos </w:t>
      </w:r>
      <w:r w:rsidR="0011258D" w:rsidRPr="008C1A4D">
        <w:rPr>
          <w:lang w:val="pt-BR"/>
        </w:rPr>
        <w:lastRenderedPageBreak/>
        <w:t xml:space="preserve">casos submetidos devem ter até </w:t>
      </w:r>
      <w:r w:rsidR="008C1A4D">
        <w:rPr>
          <w:b/>
          <w:bCs/>
          <w:lang w:val="pt-BR"/>
        </w:rPr>
        <w:t>6</w:t>
      </w:r>
      <w:r w:rsidR="0011258D" w:rsidRPr="008C1A4D">
        <w:rPr>
          <w:b/>
          <w:bCs/>
          <w:lang w:val="pt-BR"/>
        </w:rPr>
        <w:t xml:space="preserve"> páginas</w:t>
      </w:r>
      <w:r w:rsidR="0011258D" w:rsidRPr="008C1A4D">
        <w:rPr>
          <w:lang w:val="pt-BR"/>
        </w:rPr>
        <w:t xml:space="preserve">, </w:t>
      </w:r>
      <w:bookmarkStart w:id="0" w:name="_Hlk159881051"/>
      <w:r w:rsidR="0011258D" w:rsidRPr="008C1A4D">
        <w:rPr>
          <w:lang w:val="pt-BR"/>
        </w:rPr>
        <w:t>seguindo as diretrizes de formatação fornecidas</w:t>
      </w:r>
      <w:r w:rsidR="008C1A4D">
        <w:rPr>
          <w:lang w:val="pt-BR"/>
        </w:rPr>
        <w:t xml:space="preserve"> no edital com as normas de submissão</w:t>
      </w:r>
      <w:r w:rsidR="0011258D" w:rsidRPr="008C1A4D">
        <w:rPr>
          <w:lang w:val="pt-BR"/>
        </w:rPr>
        <w:t>.</w:t>
      </w:r>
      <w:bookmarkEnd w:id="0"/>
      <w:r w:rsidR="0011258D" w:rsidRPr="008C1A4D">
        <w:rPr>
          <w:lang w:val="pt-BR"/>
        </w:rPr>
        <w:t xml:space="preserve"> </w:t>
      </w:r>
    </w:p>
    <w:p w14:paraId="728026F9" w14:textId="2F528224" w:rsidR="0011258D" w:rsidRDefault="0011258D" w:rsidP="00C45A33">
      <w:pPr>
        <w:jc w:val="both"/>
        <w:rPr>
          <w:lang w:val="pt-BR"/>
        </w:rPr>
      </w:pPr>
      <w:r w:rsidRPr="008C1A4D">
        <w:rPr>
          <w:lang w:val="pt-BR"/>
        </w:rPr>
        <w:t xml:space="preserve">Esperamos receber </w:t>
      </w:r>
      <w:r w:rsidR="00CE191A">
        <w:rPr>
          <w:lang w:val="pt-BR"/>
        </w:rPr>
        <w:t>casos para ensino</w:t>
      </w:r>
      <w:r w:rsidRPr="008C1A4D">
        <w:rPr>
          <w:lang w:val="pt-BR"/>
        </w:rPr>
        <w:t xml:space="preserve"> de alta qualidade que enriqueçam o debate acadêmico e profissional em nossa comunidade.</w:t>
      </w:r>
    </w:p>
    <w:p w14:paraId="70A7D8FF" w14:textId="723C9E21" w:rsidR="00776D9B" w:rsidRDefault="00776D9B" w:rsidP="00C45A33">
      <w:pPr>
        <w:jc w:val="both"/>
        <w:rPr>
          <w:lang w:val="pt-BR"/>
        </w:rPr>
      </w:pPr>
      <w:bookmarkStart w:id="1" w:name="_GoBack"/>
      <w:bookmarkEnd w:id="1"/>
    </w:p>
    <w:p w14:paraId="49B2A074" w14:textId="20EABD27" w:rsidR="00776D9B" w:rsidRPr="00776D9B" w:rsidRDefault="00776D9B" w:rsidP="00776D9B">
      <w:pPr>
        <w:jc w:val="both"/>
        <w:rPr>
          <w:lang w:val="pt-BR"/>
        </w:rPr>
      </w:pPr>
      <w:bookmarkStart w:id="2" w:name="_Hlk159881472"/>
      <w:bookmarkStart w:id="3" w:name="_Hlk159939282"/>
      <w:r>
        <w:rPr>
          <w:b/>
          <w:lang w:val="pt-BR"/>
        </w:rPr>
        <w:t>*</w:t>
      </w:r>
      <w:r w:rsidRPr="00776D9B">
        <w:rPr>
          <w:b/>
          <w:lang w:val="pt-BR"/>
        </w:rPr>
        <w:t>Formatação:</w:t>
      </w:r>
      <w:r w:rsidRPr="00776D9B">
        <w:rPr>
          <w:lang w:val="pt-BR"/>
        </w:rPr>
        <w:t xml:space="preserve"> Os </w:t>
      </w:r>
      <w:r w:rsidR="008A2B7B">
        <w:rPr>
          <w:lang w:val="pt-BR"/>
        </w:rPr>
        <w:t>casos para ensino</w:t>
      </w:r>
      <w:r w:rsidRPr="00776D9B">
        <w:rPr>
          <w:lang w:val="pt-BR"/>
        </w:rPr>
        <w:t xml:space="preserve"> devem ser submetidos em formato PDF e não ultrapassar 6 páginas, incluindo referências, figuras e tabelas. Utilizar fonte Times New Roman, tamanho 12 e espaçamento entre linhas simples. Respeitar formatação APA ou ABNT. </w:t>
      </w:r>
    </w:p>
    <w:bookmarkEnd w:id="2"/>
    <w:p w14:paraId="64C25BD4" w14:textId="77777777" w:rsidR="00776D9B" w:rsidRPr="00BB4511" w:rsidRDefault="00776D9B" w:rsidP="00776D9B">
      <w:pPr>
        <w:jc w:val="both"/>
        <w:rPr>
          <w:lang w:val="pt-BR"/>
        </w:rPr>
      </w:pPr>
    </w:p>
    <w:bookmarkEnd w:id="3"/>
    <w:p w14:paraId="277D78FA" w14:textId="77777777" w:rsidR="009E2215" w:rsidRPr="009E2215" w:rsidRDefault="009E2215" w:rsidP="009E2215">
      <w:pPr>
        <w:pStyle w:val="TextosemFormatao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9E2215">
        <w:rPr>
          <w:rFonts w:ascii="Times New Roman" w:hAnsi="Times New Roman" w:cs="Times New Roman"/>
          <w:sz w:val="24"/>
          <w:szCs w:val="24"/>
          <w:u w:val="single"/>
        </w:rPr>
        <w:t>Sugestão de leitura:</w:t>
      </w:r>
    </w:p>
    <w:p w14:paraId="06464415" w14:textId="16190BA5" w:rsidR="009E2215" w:rsidRPr="009E2215" w:rsidRDefault="009E2215" w:rsidP="009E2215">
      <w:pPr>
        <w:pStyle w:val="TextosemFormata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2215">
        <w:rPr>
          <w:rFonts w:ascii="Times New Roman" w:hAnsi="Times New Roman" w:cs="Times New Roman"/>
          <w:sz w:val="24"/>
          <w:szCs w:val="24"/>
        </w:rPr>
        <w:t>ALBERTON, A.; SILVA, A.B.</w:t>
      </w:r>
      <w:r w:rsidR="008A0DDC">
        <w:rPr>
          <w:rFonts w:ascii="Times New Roman" w:hAnsi="Times New Roman" w:cs="Times New Roman"/>
          <w:sz w:val="24"/>
          <w:szCs w:val="24"/>
        </w:rPr>
        <w:t xml:space="preserve"> (2018).</w:t>
      </w:r>
      <w:r w:rsidRPr="009E2215">
        <w:rPr>
          <w:rFonts w:ascii="Times New Roman" w:hAnsi="Times New Roman" w:cs="Times New Roman"/>
          <w:sz w:val="24"/>
          <w:szCs w:val="24"/>
        </w:rPr>
        <w:t xml:space="preserve"> Como Escrever um Bom Caso para Ensino? Reflexões sobre o Método. </w:t>
      </w:r>
      <w:r w:rsidRPr="009E2215">
        <w:rPr>
          <w:rFonts w:ascii="Times New Roman" w:hAnsi="Times New Roman" w:cs="Times New Roman"/>
          <w:b/>
          <w:sz w:val="24"/>
          <w:szCs w:val="24"/>
        </w:rPr>
        <w:t xml:space="preserve">RAC-Revista de Administração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E2215">
        <w:rPr>
          <w:rFonts w:ascii="Times New Roman" w:hAnsi="Times New Roman" w:cs="Times New Roman"/>
          <w:b/>
          <w:sz w:val="24"/>
          <w:szCs w:val="24"/>
        </w:rPr>
        <w:t>ontemporânea,</w:t>
      </w:r>
      <w:r w:rsidRPr="009E2215">
        <w:rPr>
          <w:rFonts w:ascii="Times New Roman" w:hAnsi="Times New Roman" w:cs="Times New Roman"/>
          <w:sz w:val="24"/>
          <w:szCs w:val="24"/>
        </w:rPr>
        <w:t xml:space="preserve"> Rio de Janeiro, v. 22, n. 5, art. 6, pp. 745-761, setembro/outubro</w:t>
      </w:r>
      <w:r w:rsidR="008A0DD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2215">
          <w:rPr>
            <w:rStyle w:val="Hyperlink"/>
            <w:rFonts w:ascii="Times New Roman" w:hAnsi="Times New Roman" w:cs="Times New Roman"/>
            <w:sz w:val="24"/>
            <w:szCs w:val="24"/>
          </w:rPr>
          <w:t>http://doi.org/10.1590/1982-7849rac2018180212</w:t>
        </w:r>
      </w:hyperlink>
    </w:p>
    <w:p w14:paraId="2C9AD9E5" w14:textId="77777777" w:rsidR="004B3F9D" w:rsidRDefault="004B3F9D" w:rsidP="004B3F9D">
      <w:pPr>
        <w:jc w:val="both"/>
        <w:rPr>
          <w:lang w:val="pt-BR"/>
        </w:rPr>
      </w:pPr>
    </w:p>
    <w:p w14:paraId="3A4225BE" w14:textId="77777777" w:rsidR="004B3F9D" w:rsidRDefault="004B3F9D" w:rsidP="004B3F9D">
      <w:pPr>
        <w:jc w:val="both"/>
        <w:rPr>
          <w:lang w:val="pt-BR"/>
        </w:rPr>
      </w:pPr>
    </w:p>
    <w:p w14:paraId="495AA9EE" w14:textId="77777777" w:rsidR="004B3F9D" w:rsidRDefault="004B3F9D" w:rsidP="004B3F9D">
      <w:pPr>
        <w:jc w:val="both"/>
        <w:rPr>
          <w:lang w:val="pt-BR"/>
        </w:rPr>
      </w:pPr>
    </w:p>
    <w:p w14:paraId="4FE78241" w14:textId="77777777" w:rsidR="004B3F9D" w:rsidRDefault="004B3F9D" w:rsidP="004B3F9D">
      <w:pPr>
        <w:jc w:val="both"/>
        <w:rPr>
          <w:lang w:val="pt-BR"/>
        </w:rPr>
      </w:pPr>
    </w:p>
    <w:p w14:paraId="710391C0" w14:textId="77777777" w:rsidR="004B3F9D" w:rsidRDefault="004B3F9D" w:rsidP="004B3F9D">
      <w:pPr>
        <w:jc w:val="both"/>
        <w:rPr>
          <w:lang w:val="pt-BR"/>
        </w:rPr>
      </w:pPr>
    </w:p>
    <w:p w14:paraId="39D1C840" w14:textId="77777777" w:rsidR="004B3F9D" w:rsidRDefault="004B3F9D" w:rsidP="004B3F9D">
      <w:pPr>
        <w:jc w:val="both"/>
        <w:rPr>
          <w:lang w:val="pt-BR"/>
        </w:rPr>
      </w:pPr>
    </w:p>
    <w:p w14:paraId="43D18ABF" w14:textId="77777777" w:rsidR="004B3F9D" w:rsidRDefault="004B3F9D" w:rsidP="004B3F9D">
      <w:pPr>
        <w:jc w:val="both"/>
        <w:rPr>
          <w:lang w:val="pt-BR"/>
        </w:rPr>
      </w:pPr>
    </w:p>
    <w:p w14:paraId="07D1C546" w14:textId="77777777" w:rsidR="004B3F9D" w:rsidRDefault="004B3F9D" w:rsidP="004B3F9D">
      <w:pPr>
        <w:jc w:val="both"/>
        <w:rPr>
          <w:lang w:val="pt-BR"/>
        </w:rPr>
      </w:pPr>
    </w:p>
    <w:p w14:paraId="6214451D" w14:textId="77777777" w:rsidR="004B3F9D" w:rsidRDefault="004B3F9D" w:rsidP="004B3F9D">
      <w:pPr>
        <w:jc w:val="both"/>
        <w:rPr>
          <w:lang w:val="pt-BR"/>
        </w:rPr>
      </w:pPr>
    </w:p>
    <w:p w14:paraId="7478CAD3" w14:textId="77777777" w:rsidR="004B3F9D" w:rsidRDefault="004B3F9D" w:rsidP="004B3F9D">
      <w:pPr>
        <w:jc w:val="both"/>
        <w:rPr>
          <w:lang w:val="pt-BR"/>
        </w:rPr>
      </w:pPr>
    </w:p>
    <w:p w14:paraId="6EB8CFEC" w14:textId="77777777" w:rsidR="004B3F9D" w:rsidRDefault="004B3F9D" w:rsidP="004B3F9D">
      <w:pPr>
        <w:jc w:val="both"/>
        <w:rPr>
          <w:lang w:val="pt-BR"/>
        </w:rPr>
      </w:pPr>
    </w:p>
    <w:p w14:paraId="792DC823" w14:textId="77777777" w:rsidR="004B3F9D" w:rsidRDefault="004B3F9D" w:rsidP="004B3F9D">
      <w:pPr>
        <w:jc w:val="both"/>
        <w:rPr>
          <w:lang w:val="pt-BR"/>
        </w:rPr>
      </w:pPr>
    </w:p>
    <w:p w14:paraId="4F28BC7F" w14:textId="77777777" w:rsidR="004B3F9D" w:rsidRDefault="004B3F9D" w:rsidP="004B3F9D">
      <w:pPr>
        <w:jc w:val="both"/>
        <w:rPr>
          <w:lang w:val="pt-BR"/>
        </w:rPr>
      </w:pPr>
    </w:p>
    <w:p w14:paraId="2D903188" w14:textId="77777777" w:rsidR="004B3F9D" w:rsidRDefault="004B3F9D" w:rsidP="004B3F9D">
      <w:pPr>
        <w:jc w:val="both"/>
        <w:rPr>
          <w:lang w:val="pt-BR"/>
        </w:rPr>
      </w:pPr>
    </w:p>
    <w:p w14:paraId="2A549857" w14:textId="77777777" w:rsidR="004B3F9D" w:rsidRDefault="004B3F9D" w:rsidP="004B3F9D">
      <w:pPr>
        <w:jc w:val="both"/>
        <w:rPr>
          <w:lang w:val="pt-BR"/>
        </w:rPr>
      </w:pPr>
    </w:p>
    <w:p w14:paraId="63F1B50D" w14:textId="77777777" w:rsidR="004B3F9D" w:rsidRDefault="004B3F9D" w:rsidP="004B3F9D">
      <w:pPr>
        <w:jc w:val="both"/>
        <w:rPr>
          <w:lang w:val="pt-BR"/>
        </w:rPr>
      </w:pPr>
    </w:p>
    <w:p w14:paraId="18F05674" w14:textId="77777777" w:rsidR="004B3F9D" w:rsidRDefault="004B3F9D" w:rsidP="004B3F9D">
      <w:pPr>
        <w:jc w:val="both"/>
        <w:rPr>
          <w:lang w:val="pt-BR"/>
        </w:rPr>
      </w:pPr>
    </w:p>
    <w:p w14:paraId="19CC2CCC" w14:textId="77777777" w:rsidR="004B3F9D" w:rsidRDefault="004B3F9D" w:rsidP="004B3F9D">
      <w:pPr>
        <w:jc w:val="both"/>
        <w:rPr>
          <w:lang w:val="pt-BR"/>
        </w:rPr>
      </w:pPr>
    </w:p>
    <w:p w14:paraId="3B310325" w14:textId="77777777" w:rsidR="004B3F9D" w:rsidRDefault="004B3F9D" w:rsidP="004B3F9D">
      <w:pPr>
        <w:jc w:val="both"/>
        <w:rPr>
          <w:lang w:val="pt-BR"/>
        </w:rPr>
      </w:pPr>
    </w:p>
    <w:p w14:paraId="0E0CCF26" w14:textId="77777777" w:rsidR="004B3F9D" w:rsidRDefault="004B3F9D" w:rsidP="004B3F9D">
      <w:pPr>
        <w:jc w:val="both"/>
        <w:rPr>
          <w:lang w:val="pt-BR"/>
        </w:rPr>
      </w:pPr>
    </w:p>
    <w:p w14:paraId="179AAB5E" w14:textId="77777777" w:rsidR="004B3F9D" w:rsidRDefault="004B3F9D" w:rsidP="004B3F9D">
      <w:pPr>
        <w:jc w:val="both"/>
        <w:rPr>
          <w:lang w:val="pt-BR"/>
        </w:rPr>
      </w:pPr>
    </w:p>
    <w:p w14:paraId="3E7E701A" w14:textId="77777777" w:rsidR="004B3F9D" w:rsidRDefault="004B3F9D" w:rsidP="004B3F9D">
      <w:pPr>
        <w:jc w:val="both"/>
        <w:rPr>
          <w:lang w:val="pt-BR"/>
        </w:rPr>
      </w:pPr>
    </w:p>
    <w:p w14:paraId="68713EB0" w14:textId="77777777" w:rsidR="004B3F9D" w:rsidRDefault="004B3F9D" w:rsidP="004B3F9D">
      <w:pPr>
        <w:jc w:val="both"/>
        <w:rPr>
          <w:lang w:val="pt-BR"/>
        </w:rPr>
      </w:pPr>
    </w:p>
    <w:p w14:paraId="2A44F34F" w14:textId="77777777" w:rsidR="004B3F9D" w:rsidRDefault="004B3F9D" w:rsidP="004B3F9D">
      <w:pPr>
        <w:jc w:val="both"/>
        <w:rPr>
          <w:lang w:val="pt-BR"/>
        </w:rPr>
      </w:pPr>
    </w:p>
    <w:p w14:paraId="7FCF114E" w14:textId="77777777" w:rsidR="004B3F9D" w:rsidRDefault="004B3F9D" w:rsidP="004B3F9D">
      <w:pPr>
        <w:jc w:val="both"/>
        <w:rPr>
          <w:lang w:val="pt-BR"/>
        </w:rPr>
      </w:pPr>
    </w:p>
    <w:p w14:paraId="03835E18" w14:textId="77777777" w:rsidR="004B3F9D" w:rsidRDefault="004B3F9D" w:rsidP="004B3F9D">
      <w:pPr>
        <w:jc w:val="both"/>
        <w:rPr>
          <w:lang w:val="pt-BR"/>
        </w:rPr>
      </w:pPr>
    </w:p>
    <w:p w14:paraId="3A9967EF" w14:textId="77777777" w:rsidR="004B3F9D" w:rsidRDefault="004B3F9D" w:rsidP="004B3F9D">
      <w:pPr>
        <w:jc w:val="both"/>
        <w:rPr>
          <w:lang w:val="pt-BR"/>
        </w:rPr>
      </w:pPr>
    </w:p>
    <w:p w14:paraId="4E7CB76B" w14:textId="77777777" w:rsidR="004B3F9D" w:rsidRDefault="004B3F9D" w:rsidP="004B3F9D">
      <w:pPr>
        <w:jc w:val="both"/>
        <w:rPr>
          <w:lang w:val="pt-BR"/>
        </w:rPr>
      </w:pPr>
    </w:p>
    <w:p w14:paraId="7D2CDEC6" w14:textId="77777777" w:rsidR="004B3F9D" w:rsidRDefault="004B3F9D" w:rsidP="004B3F9D">
      <w:pPr>
        <w:jc w:val="both"/>
        <w:rPr>
          <w:lang w:val="pt-BR"/>
        </w:rPr>
      </w:pPr>
    </w:p>
    <w:p w14:paraId="57B6A57B" w14:textId="77777777" w:rsidR="004B3F9D" w:rsidRDefault="004B3F9D" w:rsidP="004B3F9D">
      <w:pPr>
        <w:jc w:val="both"/>
        <w:rPr>
          <w:lang w:val="pt-BR"/>
        </w:rPr>
      </w:pPr>
    </w:p>
    <w:p w14:paraId="6E381AE3" w14:textId="77777777" w:rsidR="004B3F9D" w:rsidRDefault="004B3F9D" w:rsidP="004B3F9D">
      <w:pPr>
        <w:jc w:val="both"/>
        <w:rPr>
          <w:lang w:val="pt-BR"/>
        </w:rPr>
      </w:pPr>
    </w:p>
    <w:p w14:paraId="55852C5C" w14:textId="14F74C55" w:rsidR="004B3F9D" w:rsidRDefault="004B3F9D" w:rsidP="004B3F9D">
      <w:pPr>
        <w:jc w:val="both"/>
        <w:rPr>
          <w:lang w:val="pt-BR"/>
        </w:rPr>
      </w:pPr>
      <w:r>
        <w:rPr>
          <w:lang w:val="pt-BR"/>
        </w:rPr>
        <w:t xml:space="preserve">Dúvida: </w:t>
      </w:r>
    </w:p>
    <w:p w14:paraId="1A8B3C9F" w14:textId="3494271E" w:rsidR="00776D9B" w:rsidRPr="008C1A4D" w:rsidRDefault="004B3F9D" w:rsidP="00C45A33">
      <w:pPr>
        <w:jc w:val="both"/>
        <w:rPr>
          <w:lang w:val="pt-BR"/>
        </w:rPr>
      </w:pPr>
      <w:r w:rsidRPr="00CA7156">
        <w:rPr>
          <w:lang w:val="pt-BR"/>
        </w:rPr>
        <w:t>Coordenador</w:t>
      </w:r>
      <w:r w:rsidR="002C7D66">
        <w:rPr>
          <w:lang w:val="pt-BR"/>
        </w:rPr>
        <w:t>es</w:t>
      </w:r>
      <w:r>
        <w:rPr>
          <w:lang w:val="pt-BR"/>
        </w:rPr>
        <w:t xml:space="preserve"> </w:t>
      </w:r>
      <w:r w:rsidR="00D52294">
        <w:rPr>
          <w:lang w:val="pt-BR"/>
        </w:rPr>
        <w:t>da modalidade</w:t>
      </w:r>
      <w:r>
        <w:rPr>
          <w:lang w:val="pt-BR"/>
        </w:rPr>
        <w:t xml:space="preserve"> </w:t>
      </w:r>
      <w:r w:rsidRPr="00CA7156">
        <w:rPr>
          <w:lang w:val="pt-BR"/>
        </w:rPr>
        <w:t xml:space="preserve">Caso para ensino: </w:t>
      </w:r>
      <w:r w:rsidR="006C5351">
        <w:rPr>
          <w:lang w:val="pt-BR"/>
        </w:rPr>
        <w:t xml:space="preserve">Prof. Dr. </w:t>
      </w:r>
      <w:r w:rsidRPr="00CA7156">
        <w:rPr>
          <w:lang w:val="pt-BR"/>
        </w:rPr>
        <w:t>Sidnei Vieira Marinho (</w:t>
      </w:r>
      <w:hyperlink r:id="rId12" w:history="1">
        <w:r w:rsidRPr="00613838">
          <w:rPr>
            <w:rStyle w:val="Hyperlink"/>
            <w:lang w:val="pt-BR"/>
          </w:rPr>
          <w:t>sidnei@univali.br</w:t>
        </w:r>
      </w:hyperlink>
      <w:r w:rsidRPr="00CA7156">
        <w:rPr>
          <w:lang w:val="pt-BR"/>
        </w:rPr>
        <w:t>)</w:t>
      </w:r>
      <w:r w:rsidR="002C7D66">
        <w:rPr>
          <w:lang w:val="pt-BR"/>
        </w:rPr>
        <w:t xml:space="preserve"> e </w:t>
      </w:r>
      <w:r w:rsidR="006C5351">
        <w:rPr>
          <w:lang w:val="pt-BR"/>
        </w:rPr>
        <w:t xml:space="preserve">Profª. Drª. </w:t>
      </w:r>
      <w:r w:rsidR="002C7D66">
        <w:rPr>
          <w:lang w:val="pt-BR"/>
        </w:rPr>
        <w:t xml:space="preserve">Anete </w:t>
      </w:r>
      <w:proofErr w:type="spellStart"/>
      <w:r w:rsidR="002C7D66">
        <w:rPr>
          <w:lang w:val="pt-BR"/>
        </w:rPr>
        <w:t>Alberton</w:t>
      </w:r>
      <w:proofErr w:type="spellEnd"/>
      <w:r w:rsidR="002C7D66">
        <w:rPr>
          <w:lang w:val="pt-BR"/>
        </w:rPr>
        <w:t xml:space="preserve"> (</w:t>
      </w:r>
      <w:hyperlink r:id="rId13" w:history="1">
        <w:r w:rsidR="002C7D66" w:rsidRPr="00143F08">
          <w:rPr>
            <w:rStyle w:val="Hyperlink"/>
            <w:lang w:val="pt-BR"/>
          </w:rPr>
          <w:t>anete@univali.br</w:t>
        </w:r>
      </w:hyperlink>
      <w:r w:rsidR="002C7D66">
        <w:rPr>
          <w:lang w:val="pt-BR"/>
        </w:rPr>
        <w:t xml:space="preserve">) </w:t>
      </w:r>
    </w:p>
    <w:sectPr w:rsidR="00776D9B" w:rsidRPr="008C1A4D" w:rsidSect="007351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701" w:right="1134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EA67" w14:textId="77777777" w:rsidR="008C0096" w:rsidRDefault="008C0096">
      <w:r>
        <w:separator/>
      </w:r>
    </w:p>
  </w:endnote>
  <w:endnote w:type="continuationSeparator" w:id="0">
    <w:p w14:paraId="729C2DA9" w14:textId="77777777" w:rsidR="008C0096" w:rsidRDefault="008C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inorHAnsi" w:hAnsiTheme="minorHAnsi" w:cstheme="minorHAnsi"/>
        <w:sz w:val="16"/>
        <w:szCs w:val="16"/>
      </w:rPr>
      <w:id w:val="9297784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920A6E" w14:textId="643422E5" w:rsidR="00CE33D6" w:rsidRPr="00CE33D6" w:rsidRDefault="00CE33D6" w:rsidP="000566AC">
        <w:pPr>
          <w:pStyle w:val="Rodap"/>
          <w:framePr w:wrap="none" w:vAnchor="text" w:hAnchor="margin" w:xAlign="outside" w:y="1"/>
          <w:rPr>
            <w:rStyle w:val="Nmerodepgina"/>
            <w:rFonts w:asciiTheme="minorHAnsi" w:hAnsiTheme="minorHAnsi" w:cstheme="minorHAnsi"/>
            <w:sz w:val="16"/>
            <w:szCs w:val="16"/>
          </w:rPr>
        </w:pP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begin"/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separate"/>
        </w:r>
        <w:r w:rsidRPr="00CE33D6">
          <w:rPr>
            <w:rStyle w:val="Nmerodepgina"/>
            <w:rFonts w:asciiTheme="minorHAnsi" w:hAnsiTheme="minorHAnsi" w:cstheme="minorHAnsi"/>
            <w:noProof/>
            <w:sz w:val="16"/>
            <w:szCs w:val="16"/>
          </w:rPr>
          <w:t>2</w: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6A06C2" w14:textId="77777777" w:rsidR="00CE33D6" w:rsidRDefault="00CE33D6" w:rsidP="00CE33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60FC" w14:textId="706CA837" w:rsidR="00CE33D6" w:rsidRPr="00CE33D6" w:rsidRDefault="00CE33D6" w:rsidP="000566AC">
    <w:pPr>
      <w:pStyle w:val="Rodap"/>
      <w:framePr w:wrap="none" w:vAnchor="text" w:hAnchor="margin" w:xAlign="outside" w:y="1"/>
      <w:rPr>
        <w:rStyle w:val="Nmerodepgina"/>
        <w:rFonts w:asciiTheme="minorHAnsi" w:hAnsiTheme="minorHAnsi" w:cstheme="minorHAnsi"/>
        <w:sz w:val="16"/>
        <w:szCs w:val="16"/>
      </w:rPr>
    </w:pPr>
  </w:p>
  <w:p w14:paraId="371DE1FC" w14:textId="77777777" w:rsidR="00CE33D6" w:rsidRDefault="00CE33D6" w:rsidP="00CE33D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1BA2" w14:textId="77777777" w:rsidR="008C0096" w:rsidRDefault="008C0096">
      <w:r>
        <w:separator/>
      </w:r>
    </w:p>
  </w:footnote>
  <w:footnote w:type="continuationSeparator" w:id="0">
    <w:p w14:paraId="11DD98E1" w14:textId="77777777" w:rsidR="008C0096" w:rsidRDefault="008C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D803" w14:textId="0E121428" w:rsidR="00F01777" w:rsidRPr="00D60572" w:rsidRDefault="00FD123E">
    <w:pPr>
      <w:jc w:val="both"/>
      <w:rPr>
        <w:sz w:val="16"/>
        <w:lang w:val="pt-PT"/>
      </w:rPr>
    </w:pPr>
    <w:r>
      <w:rPr>
        <w:noProof/>
        <w:sz w:val="16"/>
        <w:lang w:val="pt-PT"/>
      </w:rPr>
      <w:drawing>
        <wp:anchor distT="0" distB="0" distL="114300" distR="114300" simplePos="0" relativeHeight="251658240" behindDoc="0" locked="0" layoutInCell="1" allowOverlap="1" wp14:anchorId="669BFB1A" wp14:editId="504249F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34275" cy="1043496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3" cy="1050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8A4" w14:textId="15FD38DE" w:rsidR="00F01777" w:rsidRDefault="00FD123E" w:rsidP="007351F0">
    <w:pPr>
      <w:pStyle w:val="Cabealho"/>
      <w:ind w:left="-851" w:hanging="283"/>
      <w:rPr>
        <w:sz w:val="16"/>
      </w:rPr>
    </w:pPr>
    <w:r>
      <w:rPr>
        <w:noProof/>
        <w:sz w:val="16"/>
        <w:lang w:val="pt-PT"/>
      </w:rPr>
      <w:drawing>
        <wp:inline distT="0" distB="0" distL="0" distR="0" wp14:anchorId="2E7B603C" wp14:editId="1FA8212A">
          <wp:extent cx="7534275" cy="1043496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41" cy="106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950A" w14:textId="77777777" w:rsidR="00F01777" w:rsidRDefault="00F01777">
    <w:pPr>
      <w:pStyle w:val="Cabealh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1D0771"/>
    <w:multiLevelType w:val="hybridMultilevel"/>
    <w:tmpl w:val="2EBA237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F2"/>
    <w:multiLevelType w:val="multilevel"/>
    <w:tmpl w:val="971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FD7EE0"/>
    <w:multiLevelType w:val="hybridMultilevel"/>
    <w:tmpl w:val="43DCA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26"/>
  </w:num>
  <w:num w:numId="14">
    <w:abstractNumId w:val="23"/>
  </w:num>
  <w:num w:numId="15">
    <w:abstractNumId w:val="28"/>
  </w:num>
  <w:num w:numId="16">
    <w:abstractNumId w:val="20"/>
  </w:num>
  <w:num w:numId="17">
    <w:abstractNumId w:val="24"/>
  </w:num>
  <w:num w:numId="18">
    <w:abstractNumId w:val="6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16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5"/>
    <w:rsid w:val="00032E81"/>
    <w:rsid w:val="00042E95"/>
    <w:rsid w:val="00045CDF"/>
    <w:rsid w:val="000528A3"/>
    <w:rsid w:val="0005300E"/>
    <w:rsid w:val="0006212E"/>
    <w:rsid w:val="00073854"/>
    <w:rsid w:val="000C3207"/>
    <w:rsid w:val="000D34F3"/>
    <w:rsid w:val="001072F7"/>
    <w:rsid w:val="001112CC"/>
    <w:rsid w:val="00111525"/>
    <w:rsid w:val="0011258D"/>
    <w:rsid w:val="00176259"/>
    <w:rsid w:val="00192183"/>
    <w:rsid w:val="00197CAD"/>
    <w:rsid w:val="001A0F81"/>
    <w:rsid w:val="0020175F"/>
    <w:rsid w:val="002123C6"/>
    <w:rsid w:val="0022042F"/>
    <w:rsid w:val="00231892"/>
    <w:rsid w:val="00233C4D"/>
    <w:rsid w:val="00237D5B"/>
    <w:rsid w:val="00240F57"/>
    <w:rsid w:val="0024121D"/>
    <w:rsid w:val="0024664C"/>
    <w:rsid w:val="00247BC6"/>
    <w:rsid w:val="002A3674"/>
    <w:rsid w:val="002A4E02"/>
    <w:rsid w:val="002C7D66"/>
    <w:rsid w:val="002D4515"/>
    <w:rsid w:val="0030505D"/>
    <w:rsid w:val="00314E9E"/>
    <w:rsid w:val="00322B15"/>
    <w:rsid w:val="00324029"/>
    <w:rsid w:val="00335257"/>
    <w:rsid w:val="00384879"/>
    <w:rsid w:val="003B17CC"/>
    <w:rsid w:val="003C50DA"/>
    <w:rsid w:val="003D32B0"/>
    <w:rsid w:val="003D57E3"/>
    <w:rsid w:val="0040432E"/>
    <w:rsid w:val="00463BEE"/>
    <w:rsid w:val="00471F74"/>
    <w:rsid w:val="004A115B"/>
    <w:rsid w:val="004B3F9D"/>
    <w:rsid w:val="004B7384"/>
    <w:rsid w:val="004E5A1E"/>
    <w:rsid w:val="004E73E9"/>
    <w:rsid w:val="004F7C3E"/>
    <w:rsid w:val="005006AE"/>
    <w:rsid w:val="00502432"/>
    <w:rsid w:val="00526395"/>
    <w:rsid w:val="00532141"/>
    <w:rsid w:val="005375F8"/>
    <w:rsid w:val="005468F3"/>
    <w:rsid w:val="00552FDB"/>
    <w:rsid w:val="00582B5B"/>
    <w:rsid w:val="005B6D19"/>
    <w:rsid w:val="005E5409"/>
    <w:rsid w:val="005F5720"/>
    <w:rsid w:val="00603DEC"/>
    <w:rsid w:val="00637BCC"/>
    <w:rsid w:val="00670558"/>
    <w:rsid w:val="0067783E"/>
    <w:rsid w:val="0068759E"/>
    <w:rsid w:val="00695E57"/>
    <w:rsid w:val="006C4DF8"/>
    <w:rsid w:val="006C5351"/>
    <w:rsid w:val="006C5C23"/>
    <w:rsid w:val="0070080D"/>
    <w:rsid w:val="007351F0"/>
    <w:rsid w:val="00756431"/>
    <w:rsid w:val="00764863"/>
    <w:rsid w:val="00776D9B"/>
    <w:rsid w:val="00784AA8"/>
    <w:rsid w:val="00790FF8"/>
    <w:rsid w:val="00793FD8"/>
    <w:rsid w:val="007B0FDE"/>
    <w:rsid w:val="007B14E5"/>
    <w:rsid w:val="007C308B"/>
    <w:rsid w:val="007C3730"/>
    <w:rsid w:val="007C74AB"/>
    <w:rsid w:val="008006D7"/>
    <w:rsid w:val="00803996"/>
    <w:rsid w:val="00835336"/>
    <w:rsid w:val="008562C4"/>
    <w:rsid w:val="008A0DDC"/>
    <w:rsid w:val="008A2B7B"/>
    <w:rsid w:val="008A4BBF"/>
    <w:rsid w:val="008B0674"/>
    <w:rsid w:val="008B3EFF"/>
    <w:rsid w:val="008C0096"/>
    <w:rsid w:val="008C1A4D"/>
    <w:rsid w:val="00924FCF"/>
    <w:rsid w:val="00970095"/>
    <w:rsid w:val="00973B05"/>
    <w:rsid w:val="009D0585"/>
    <w:rsid w:val="009E2215"/>
    <w:rsid w:val="009F3D6C"/>
    <w:rsid w:val="00A065D8"/>
    <w:rsid w:val="00A11559"/>
    <w:rsid w:val="00A2595D"/>
    <w:rsid w:val="00A26F0E"/>
    <w:rsid w:val="00A61570"/>
    <w:rsid w:val="00A6774E"/>
    <w:rsid w:val="00A865CC"/>
    <w:rsid w:val="00AA79E6"/>
    <w:rsid w:val="00AB1476"/>
    <w:rsid w:val="00AC463A"/>
    <w:rsid w:val="00AD2CBB"/>
    <w:rsid w:val="00B02954"/>
    <w:rsid w:val="00B12A9F"/>
    <w:rsid w:val="00B1510C"/>
    <w:rsid w:val="00B742E1"/>
    <w:rsid w:val="00BA08C9"/>
    <w:rsid w:val="00BA6BD4"/>
    <w:rsid w:val="00BB40F5"/>
    <w:rsid w:val="00BF77AB"/>
    <w:rsid w:val="00C10147"/>
    <w:rsid w:val="00C45A33"/>
    <w:rsid w:val="00C73DB1"/>
    <w:rsid w:val="00C80AC2"/>
    <w:rsid w:val="00CA1F8A"/>
    <w:rsid w:val="00CB2350"/>
    <w:rsid w:val="00CE191A"/>
    <w:rsid w:val="00CE33D6"/>
    <w:rsid w:val="00CF508C"/>
    <w:rsid w:val="00CF54EA"/>
    <w:rsid w:val="00D04DBA"/>
    <w:rsid w:val="00D21D96"/>
    <w:rsid w:val="00D24EC1"/>
    <w:rsid w:val="00D4466A"/>
    <w:rsid w:val="00D52294"/>
    <w:rsid w:val="00D60572"/>
    <w:rsid w:val="00D73C19"/>
    <w:rsid w:val="00D7688F"/>
    <w:rsid w:val="00D8735C"/>
    <w:rsid w:val="00DA3A94"/>
    <w:rsid w:val="00DF2339"/>
    <w:rsid w:val="00DF2D52"/>
    <w:rsid w:val="00DF3DE8"/>
    <w:rsid w:val="00DF6ACE"/>
    <w:rsid w:val="00E03191"/>
    <w:rsid w:val="00E177A4"/>
    <w:rsid w:val="00E26963"/>
    <w:rsid w:val="00E33233"/>
    <w:rsid w:val="00E617D5"/>
    <w:rsid w:val="00E71895"/>
    <w:rsid w:val="00EA0894"/>
    <w:rsid w:val="00EA6389"/>
    <w:rsid w:val="00EF04B4"/>
    <w:rsid w:val="00F00716"/>
    <w:rsid w:val="00F01777"/>
    <w:rsid w:val="00F87831"/>
    <w:rsid w:val="00F90453"/>
    <w:rsid w:val="00FA5D78"/>
    <w:rsid w:val="00FB7055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C6C8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Recuodecorpodetexto">
    <w:name w:val="Body Text Indent"/>
    <w:basedOn w:val="Normal"/>
    <w:pPr>
      <w:ind w:left="180" w:hanging="1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Corpodetexto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Commarcadore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Commarcadore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Recuodecorpodetexto2">
    <w:name w:val="Body Text Indent 2"/>
    <w:basedOn w:val="Normal"/>
    <w:pPr>
      <w:ind w:left="360" w:hanging="180"/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19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674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B73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en-US"/>
    </w:rPr>
  </w:style>
  <w:style w:type="character" w:styleId="Refdecomentrio">
    <w:name w:val="annotation reference"/>
    <w:basedOn w:val="Fontepargpadro"/>
    <w:semiHidden/>
    <w:unhideWhenUsed/>
    <w:rsid w:val="00BA6BD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A6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6BD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A6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6BD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1570"/>
    <w:rPr>
      <w:color w:val="605E5C"/>
      <w:shd w:val="clear" w:color="auto" w:fill="E1DFDD"/>
    </w:rPr>
  </w:style>
  <w:style w:type="paragraph" w:customStyle="1" w:styleId="Default">
    <w:name w:val="Default"/>
    <w:rsid w:val="009E22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E2215"/>
    <w:rPr>
      <w:rFonts w:ascii="Calibri" w:eastAsiaTheme="minorHAnsi" w:hAnsi="Calibri" w:cstheme="minorBidi"/>
      <w:sz w:val="22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2215"/>
    <w:rPr>
      <w:rFonts w:ascii="Calibri" w:eastAsiaTheme="minorHAnsi" w:hAnsi="Calibri" w:cstheme="minorBidi"/>
      <w:sz w:val="22"/>
      <w:szCs w:val="21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ete@univali.b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sidnei@univali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i.org/10.1590/1982-7849rac20181802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Q2MPMETMKQAM-609351529-19</_dlc_DocId>
    <_dlc_DocIdUrl xmlns="74605401-ef82-4e58-8e01-df55332c0536">
      <Url>http://adminnovoportal.univali.br/eventos/empreendedorismo-e-inovacao/_layouts/15/DocIdRedir.aspx?ID=Q2MPMETMKQAM-609351529-19</Url>
      <Description>Q2MPMETMKQAM-609351529-19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E50ABB-2637-4C6E-BB24-0387FB3D0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D3E30-C5D8-4AD2-B32E-1E03023DE337}"/>
</file>

<file path=customXml/itemProps3.xml><?xml version="1.0" encoding="utf-8"?>
<ds:datastoreItem xmlns:ds="http://schemas.openxmlformats.org/officeDocument/2006/customXml" ds:itemID="{67B8DC59-61E2-4D62-B81F-452E65252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BBAEF-A25F-4582-88E9-57B5C5E22A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1C40FA-C721-4FBF-A60C-A2194ABC6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Caroline de Aquino Rosa Torres</cp:lastModifiedBy>
  <cp:revision>26</cp:revision>
  <cp:lastPrinted>2004-07-07T13:26:00Z</cp:lastPrinted>
  <dcterms:created xsi:type="dcterms:W3CDTF">2024-02-18T14:15:00Z</dcterms:created>
  <dcterms:modified xsi:type="dcterms:W3CDTF">2024-03-14T21:25:00Z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988d6aab-e26f-4c72-8ad5-2777363ee27f</vt:lpwstr>
  </property>
</Properties>
</file>